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2B1C45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学生选实验课需知</w:t>
      </w:r>
      <w:r w:rsidR="00E43368" w:rsidRPr="00E43368">
        <w:rPr>
          <w:b/>
          <w:sz w:val="44"/>
          <w:szCs w:val="44"/>
        </w:rPr>
        <w:t>（</w:t>
      </w:r>
      <w:r w:rsidR="00E43368" w:rsidRPr="00E43368">
        <w:rPr>
          <w:b/>
          <w:sz w:val="44"/>
          <w:szCs w:val="44"/>
        </w:rPr>
        <w:t>2017-2018</w:t>
      </w:r>
      <w:r w:rsidR="00697B13">
        <w:rPr>
          <w:b/>
          <w:sz w:val="44"/>
          <w:szCs w:val="44"/>
        </w:rPr>
        <w:t>B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2B1C45">
      <w:pPr>
        <w:jc w:val="center"/>
        <w:rPr>
          <w:b/>
          <w:sz w:val="44"/>
          <w:szCs w:val="44"/>
        </w:rPr>
      </w:pPr>
    </w:p>
    <w:p w:rsidR="00E323D0" w:rsidRPr="00E323D0" w:rsidRDefault="00E323D0" w:rsidP="00E323D0">
      <w:pPr>
        <w:rPr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>
        <w:rPr>
          <w:rFonts w:ascii="Calibri" w:eastAsiaTheme="minorHAnsi" w:hAnsi="Calibri" w:cs="Calibri"/>
          <w:sz w:val="28"/>
          <w:szCs w:val="28"/>
        </w:rPr>
        <w:t>2017-2018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第二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学生选实验课请使用电脑（先极系统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426F18" w:rsidRPr="00426F18" w:rsidRDefault="0088473B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本学期，</w:t>
      </w:r>
      <w:r w:rsidR="004F52C6">
        <w:rPr>
          <w:rFonts w:hint="eastAsia"/>
          <w:sz w:val="28"/>
          <w:szCs w:val="28"/>
        </w:rPr>
        <w:t>物理实验、化学实验</w:t>
      </w:r>
      <w:r>
        <w:rPr>
          <w:rFonts w:hint="eastAsia"/>
          <w:sz w:val="28"/>
          <w:szCs w:val="28"/>
        </w:rPr>
        <w:t>及</w:t>
      </w:r>
      <w:r w:rsidR="00091674">
        <w:rPr>
          <w:rFonts w:cs="Calibri" w:hint="eastAsia"/>
          <w:sz w:val="28"/>
          <w:szCs w:val="28"/>
        </w:rPr>
        <w:t>其它独立</w:t>
      </w:r>
      <w:r>
        <w:rPr>
          <w:rFonts w:cs="Calibri" w:hint="eastAsia"/>
          <w:sz w:val="28"/>
          <w:szCs w:val="28"/>
        </w:rPr>
        <w:t>实验课程全部在正方教务系统选</w:t>
      </w:r>
      <w:r w:rsidR="000E111F">
        <w:rPr>
          <w:rFonts w:cs="Calibri" w:hint="eastAsia"/>
          <w:sz w:val="28"/>
          <w:szCs w:val="28"/>
        </w:rPr>
        <w:t>课。</w:t>
      </w:r>
      <w:r>
        <w:rPr>
          <w:rFonts w:cs="Calibri" w:hint="eastAsia"/>
          <w:sz w:val="28"/>
          <w:szCs w:val="28"/>
        </w:rPr>
        <w:t>此类课</w:t>
      </w:r>
      <w:r w:rsidR="00DF6BC2">
        <w:rPr>
          <w:rFonts w:cs="Calibri" w:hint="eastAsia"/>
          <w:sz w:val="28"/>
          <w:szCs w:val="28"/>
        </w:rPr>
        <w:t>程</w:t>
      </w:r>
      <w:r w:rsidR="001F0386">
        <w:rPr>
          <w:rFonts w:cs="Calibri" w:hint="eastAsia"/>
          <w:sz w:val="28"/>
          <w:szCs w:val="28"/>
        </w:rPr>
        <w:t>的重修</w:t>
      </w:r>
      <w:r w:rsidR="006B6BA2">
        <w:rPr>
          <w:rFonts w:cs="Calibri" w:hint="eastAsia"/>
          <w:sz w:val="28"/>
          <w:szCs w:val="28"/>
        </w:rPr>
        <w:t>补修也同样在正方教务系统申请</w:t>
      </w:r>
      <w:r w:rsidR="00426F18">
        <w:rPr>
          <w:rFonts w:cs="Calibri" w:hint="eastAsia"/>
          <w:sz w:val="28"/>
          <w:szCs w:val="28"/>
        </w:rPr>
        <w:t>；</w:t>
      </w:r>
      <w:r w:rsidR="00426F18" w:rsidRPr="00426F18">
        <w:rPr>
          <w:rFonts w:cs="Calibri"/>
          <w:sz w:val="28"/>
          <w:szCs w:val="28"/>
        </w:rPr>
        <w:t>金工实习在先极实验系排选课，重修及补修在先极</w:t>
      </w:r>
      <w:r w:rsidR="00A81718">
        <w:rPr>
          <w:rFonts w:cs="Calibri"/>
          <w:sz w:val="28"/>
          <w:szCs w:val="28"/>
        </w:rPr>
        <w:t>实验</w:t>
      </w:r>
      <w:r w:rsidR="00426F18" w:rsidRPr="00426F18">
        <w:rPr>
          <w:rFonts w:cs="Calibri"/>
          <w:sz w:val="28"/>
          <w:szCs w:val="28"/>
        </w:rPr>
        <w:t>系统申请</w:t>
      </w:r>
      <w:r w:rsidR="00E91259">
        <w:rPr>
          <w:rFonts w:cs="Calibri"/>
          <w:sz w:val="28"/>
          <w:szCs w:val="28"/>
        </w:rPr>
        <w:t>（金工实习重修补修操作流程见附件</w:t>
      </w:r>
      <w:r w:rsidR="006764D2">
        <w:rPr>
          <w:rFonts w:cs="Calibri"/>
          <w:sz w:val="28"/>
          <w:szCs w:val="28"/>
        </w:rPr>
        <w:t>2</w:t>
      </w:r>
      <w:r w:rsidR="00E91259">
        <w:rPr>
          <w:rFonts w:cs="Calibri" w:hint="eastAsia"/>
          <w:sz w:val="28"/>
          <w:szCs w:val="28"/>
        </w:rPr>
        <w:t>）</w:t>
      </w:r>
      <w:r w:rsidR="00426F18" w:rsidRPr="00426F18">
        <w:rPr>
          <w:rFonts w:cs="Calibri"/>
          <w:sz w:val="28"/>
          <w:szCs w:val="28"/>
        </w:rPr>
        <w:t>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由实验中心或实验任课老师安排上课时间、地点，但需要学生选课，此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模式由学院、实验中心或任课老师发布选课通知。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置排课，由实验任课老师安排上课时间、地点，同时安排学生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实验课是由实验中心或实验任课老</w:t>
      </w:r>
      <w:r w:rsidR="00C30FBE">
        <w:rPr>
          <w:rFonts w:hint="eastAsia"/>
          <w:sz w:val="28"/>
          <w:szCs w:val="28"/>
        </w:rPr>
        <w:t>师排课，请学生及时关注各学院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或实验任课老师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544A61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由于正方教务系统数据管理模式限制，《先极实验系统》实验课表与正方教务系统理论课表尚不能实时同步，目前采用每天早晚七点各同步一次，即退实验课，需等待最多</w:t>
      </w:r>
      <w:r>
        <w:rPr>
          <w:rFonts w:ascii="Calibri" w:eastAsiaTheme="minorHAnsi" w:hAnsi="Calibri" w:cs="Calibri"/>
          <w:sz w:val="28"/>
          <w:szCs w:val="28"/>
        </w:rPr>
        <w:t>12</w:t>
      </w:r>
      <w:r>
        <w:rPr>
          <w:rFonts w:cs="Calibri" w:hint="eastAsia"/>
          <w:sz w:val="28"/>
          <w:szCs w:val="28"/>
        </w:rPr>
        <w:t>小时方能检测真实冲突。因此建议学生慎重选实验课，尽量不要退实验课，以提高选课效率。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所选实验课一旦开课，则不能退课及</w:t>
      </w:r>
      <w:r w:rsidR="00EE45F3">
        <w:rPr>
          <w:rFonts w:hint="eastAsia"/>
          <w:sz w:val="28"/>
          <w:szCs w:val="28"/>
        </w:rPr>
        <w:t>再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lastRenderedPageBreak/>
        <w:t>若因时间冲突无法选实验课，请参照理论选课建议。</w:t>
      </w:r>
    </w:p>
    <w:p w:rsidR="00A17728" w:rsidRDefault="00D166E6" w:rsidP="003B23B7">
      <w:pPr>
        <w:pStyle w:val="a3"/>
        <w:numPr>
          <w:ilvl w:val="0"/>
          <w:numId w:val="1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如果遇到实验课安排问题，请咨询本门实验任</w:t>
      </w:r>
      <w:r w:rsidR="00353C43" w:rsidRPr="00D941BE">
        <w:rPr>
          <w:rFonts w:hint="eastAsia"/>
          <w:b/>
          <w:color w:val="FF0000"/>
          <w:sz w:val="28"/>
          <w:szCs w:val="28"/>
        </w:rPr>
        <w:t>课老师；</w:t>
      </w:r>
    </w:p>
    <w:p w:rsidR="00353C43" w:rsidRPr="00D941BE" w:rsidRDefault="00353C43" w:rsidP="00A17728">
      <w:pPr>
        <w:pStyle w:val="a3"/>
        <w:ind w:left="720" w:firstLineChars="0" w:firstLine="0"/>
        <w:rPr>
          <w:b/>
          <w:color w:val="FF0000"/>
          <w:sz w:val="28"/>
          <w:szCs w:val="28"/>
        </w:rPr>
      </w:pPr>
      <w:r w:rsidRPr="00D941BE">
        <w:rPr>
          <w:rFonts w:hint="eastAsia"/>
          <w:b/>
          <w:color w:val="FF0000"/>
          <w:sz w:val="28"/>
          <w:szCs w:val="28"/>
        </w:rPr>
        <w:t>如果遇到跟先极系统有关的技术问题，请认真填写《先极实验系统学生用户问题反馈表》（</w:t>
      </w:r>
      <w:r w:rsidR="004F48C0">
        <w:rPr>
          <w:rFonts w:hint="eastAsia"/>
          <w:b/>
          <w:color w:val="FF0000"/>
          <w:sz w:val="28"/>
          <w:szCs w:val="28"/>
        </w:rPr>
        <w:t>在本页面下方下载</w:t>
      </w:r>
      <w:r w:rsidRPr="00D941BE">
        <w:rPr>
          <w:rFonts w:hint="eastAsia"/>
          <w:b/>
          <w:color w:val="FF0000"/>
          <w:sz w:val="28"/>
          <w:szCs w:val="28"/>
        </w:rPr>
        <w:t>附件</w:t>
      </w:r>
      <w:r w:rsidR="009279E3">
        <w:rPr>
          <w:b/>
          <w:color w:val="FF0000"/>
          <w:sz w:val="28"/>
          <w:szCs w:val="28"/>
        </w:rPr>
        <w:t>1</w:t>
      </w:r>
      <w:r w:rsidRPr="00D941BE">
        <w:rPr>
          <w:rFonts w:hint="eastAsia"/>
          <w:b/>
          <w:color w:val="FF0000"/>
          <w:sz w:val="28"/>
          <w:szCs w:val="28"/>
        </w:rPr>
        <w:t>）</w:t>
      </w:r>
      <w:r w:rsidR="00A978C4" w:rsidRPr="00D941BE">
        <w:rPr>
          <w:rFonts w:hint="eastAsia"/>
          <w:b/>
          <w:color w:val="FF0000"/>
          <w:sz w:val="28"/>
          <w:szCs w:val="28"/>
        </w:rPr>
        <w:t>并发送给</w:t>
      </w:r>
      <w:r w:rsidR="00831C8E">
        <w:rPr>
          <w:rFonts w:hint="eastAsia"/>
          <w:b/>
          <w:color w:val="FF0000"/>
          <w:sz w:val="28"/>
          <w:szCs w:val="28"/>
        </w:rPr>
        <w:t>辅导员，辅导员上报学</w:t>
      </w:r>
      <w:r w:rsidR="00852784">
        <w:rPr>
          <w:rFonts w:hint="eastAsia"/>
          <w:b/>
          <w:color w:val="FF0000"/>
          <w:sz w:val="28"/>
          <w:szCs w:val="28"/>
        </w:rPr>
        <w:t>院，</w:t>
      </w:r>
      <w:r w:rsidR="00584F10">
        <w:rPr>
          <w:rFonts w:hint="eastAsia"/>
          <w:b/>
          <w:color w:val="FF0000"/>
          <w:sz w:val="28"/>
          <w:szCs w:val="28"/>
        </w:rPr>
        <w:t>学院汇总</w:t>
      </w:r>
      <w:r w:rsidR="00831C8E">
        <w:rPr>
          <w:rFonts w:hint="eastAsia"/>
          <w:b/>
          <w:color w:val="FF0000"/>
          <w:sz w:val="28"/>
          <w:szCs w:val="28"/>
        </w:rPr>
        <w:t>报</w:t>
      </w:r>
      <w:r w:rsidR="009F321D">
        <w:rPr>
          <w:rFonts w:hint="eastAsia"/>
          <w:b/>
          <w:color w:val="FF0000"/>
          <w:sz w:val="28"/>
          <w:szCs w:val="28"/>
        </w:rPr>
        <w:t>送</w:t>
      </w:r>
      <w:r w:rsidR="002B574F">
        <w:rPr>
          <w:rFonts w:hint="eastAsia"/>
          <w:b/>
          <w:color w:val="FF0000"/>
          <w:sz w:val="28"/>
          <w:szCs w:val="28"/>
        </w:rPr>
        <w:t>教务处</w:t>
      </w:r>
      <w:r w:rsidR="004663CD">
        <w:rPr>
          <w:rFonts w:hint="eastAsia"/>
          <w:b/>
          <w:color w:val="FF0000"/>
          <w:sz w:val="28"/>
          <w:szCs w:val="28"/>
        </w:rPr>
        <w:t>。</w:t>
      </w:r>
    </w:p>
    <w:p w:rsidR="00E620BF" w:rsidRDefault="00353C43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53C43">
        <w:rPr>
          <w:rFonts w:hint="eastAsia"/>
          <w:sz w:val="28"/>
          <w:szCs w:val="28"/>
        </w:rPr>
        <w:t>实验课不允许免修。</w:t>
      </w:r>
    </w:p>
    <w:p w:rsidR="006911C9" w:rsidRDefault="00D36BFB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ourier New" w:hint="eastAsia"/>
          <w:sz w:val="28"/>
          <w:szCs w:val="28"/>
        </w:rPr>
        <w:t>学生界面的“退课提醒”是由于，先极与正方两个选课系统的数据异步、系统</w:t>
      </w:r>
      <w:r>
        <w:rPr>
          <w:rFonts w:ascii="Calibri" w:hAnsi="Calibri" w:cs="Calibri"/>
          <w:sz w:val="28"/>
          <w:szCs w:val="28"/>
        </w:rPr>
        <w:t>BUG</w:t>
      </w:r>
      <w:r>
        <w:rPr>
          <w:rFonts w:ascii="Calibri" w:hAnsi="Calibri" w:cs="Calibri"/>
          <w:sz w:val="28"/>
          <w:szCs w:val="28"/>
        </w:rPr>
        <w:t>，</w:t>
      </w:r>
      <w:r>
        <w:rPr>
          <w:rFonts w:cs="Courier New" w:hint="eastAsia"/>
          <w:sz w:val="28"/>
          <w:szCs w:val="28"/>
        </w:rPr>
        <w:t>造成的理论课与实验课、实验课与实验课</w:t>
      </w:r>
      <w:r w:rsidR="00615CCD">
        <w:rPr>
          <w:rFonts w:cs="Courier New" w:hint="eastAsia"/>
          <w:sz w:val="28"/>
          <w:szCs w:val="28"/>
        </w:rPr>
        <w:t>之间</w:t>
      </w:r>
      <w:r>
        <w:rPr>
          <w:rFonts w:cs="Courier New" w:hint="eastAsia"/>
          <w:sz w:val="28"/>
          <w:szCs w:val="28"/>
        </w:rPr>
        <w:t>的时间冲突，学生可根据主观需要决定是否退课，并非必须退课。</w:t>
      </w:r>
    </w:p>
    <w:p w:rsidR="004E6242" w:rsidRDefault="004E6242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下表</w:t>
      </w:r>
      <w:r w:rsidR="001437B2">
        <w:rPr>
          <w:rFonts w:hint="eastAsia"/>
          <w:sz w:val="28"/>
          <w:szCs w:val="28"/>
        </w:rPr>
        <w:t>关于</w:t>
      </w:r>
      <w:r w:rsidR="00BE07E7">
        <w:rPr>
          <w:rFonts w:hint="eastAsia"/>
          <w:sz w:val="28"/>
          <w:szCs w:val="28"/>
        </w:rPr>
        <w:t>学校</w:t>
      </w:r>
      <w:r w:rsidR="001437B2">
        <w:rPr>
          <w:rFonts w:hint="eastAsia"/>
          <w:sz w:val="28"/>
          <w:szCs w:val="28"/>
        </w:rPr>
        <w:t>实验排课、选课的工作安排</w:t>
      </w:r>
      <w:r>
        <w:rPr>
          <w:rFonts w:hint="eastAsia"/>
          <w:sz w:val="28"/>
          <w:szCs w:val="28"/>
        </w:rPr>
        <w:t>供学生参</w:t>
      </w:r>
      <w:r w:rsidR="002D573C">
        <w:rPr>
          <w:rFonts w:hint="eastAsia"/>
          <w:sz w:val="28"/>
          <w:szCs w:val="28"/>
        </w:rPr>
        <w:t>考：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620"/>
        <w:gridCol w:w="640"/>
        <w:gridCol w:w="1120"/>
        <w:gridCol w:w="3120"/>
        <w:gridCol w:w="3340"/>
      </w:tblGrid>
      <w:tr w:rsidR="00E7750C" w:rsidRPr="00E7750C" w:rsidTr="00E7750C">
        <w:trPr>
          <w:trHeight w:val="660"/>
        </w:trPr>
        <w:tc>
          <w:tcPr>
            <w:tcW w:w="8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50C" w:rsidRPr="00E7750C" w:rsidRDefault="00C225F3" w:rsidP="004B5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安徽建筑大学《先极实验系统》</w:t>
            </w:r>
            <w:r w:rsidR="004B53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</w:t>
            </w:r>
            <w:r w:rsidR="004B53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</w:t>
            </w:r>
            <w:r w:rsidR="004B53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  <w:r w:rsidR="00E7750C" w:rsidRPr="00E775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工作安排表</w:t>
            </w:r>
            <w:r w:rsidR="00A279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7750C" w:rsidRPr="00E7750C" w:rsidTr="00E7750C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学院、实验中心、实验教师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    生</w:t>
            </w:r>
          </w:p>
        </w:tc>
      </w:tr>
      <w:tr w:rsidR="00E7750C" w:rsidRPr="00E7750C" w:rsidTr="00794478">
        <w:trPr>
          <w:trHeight w:val="14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当前学期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排课阶段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A54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8B0068" w:rsidRPr="00FC6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详见教务处理论课选课通知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A54AE0" w:rsidP="00EC09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A92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》、《</w:t>
            </w:r>
            <w:r w:rsidRPr="00A92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》配合教务科完成排课；其它独立实验课只选学生名单。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6A59DB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F1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金工实习选课详见机电学院工程训练中心通知</w:t>
            </w:r>
            <w:r w:rsidR="00024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E7750C" w:rsidRPr="00E7750C" w:rsidTr="00E7750C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一选阶段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8B0068" w:rsidRPr="00FC6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详见教务处理论课选课通知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BB4A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680908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正方系统开放全校学生第一轮选</w:t>
            </w:r>
            <w:r w:rsidRPr="00A92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课。</w:t>
            </w:r>
            <w:r w:rsidR="00EC0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物理实验、化学实验</w:t>
            </w:r>
            <w:r w:rsidRPr="00C456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其它独立实验课同时选课。</w:t>
            </w:r>
          </w:p>
        </w:tc>
      </w:tr>
      <w:tr w:rsidR="00E7750C" w:rsidRPr="00E7750C" w:rsidTr="00E7750C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二选阶段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8B0068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详见教务处理论课选课通知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D01FB5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CE03F5" w:rsidP="003901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正方系统开放全校学生第二轮选</w:t>
            </w:r>
            <w:r w:rsidRPr="00A92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7750C" w:rsidRPr="00E7750C" w:rsidTr="00E7750C">
        <w:trPr>
          <w:trHeight w:val="12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下个学期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三选阶段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1E1F73" w:rsidRPr="00FC6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详见教务处理论课选课通知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02" w:rsidRDefault="005C7902" w:rsidP="005C79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6D41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除《物理实验》的其它实验完成排课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7750C" w:rsidRPr="00E7750C" w:rsidRDefault="005C7902" w:rsidP="005C79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2、如需学生选课，则在本周内完成。</w:t>
            </w:r>
            <w:r w:rsidRPr="00A92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学生选课通知与操作流程由学院按具体要求发布。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5C7902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按学院通知时间及要求，在先极系统完成</w:t>
            </w:r>
            <w:r w:rsidRPr="001455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实验选课。</w:t>
            </w:r>
          </w:p>
        </w:tc>
      </w:tr>
      <w:tr w:rsidR="00E7750C" w:rsidRPr="00E7750C" w:rsidTr="00E7750C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四选阶段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安排在每年3月份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981C60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转专业学生重选</w:t>
            </w:r>
            <w:r w:rsidR="00E7750C"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</w:t>
            </w:r>
            <w:r w:rsidR="00E7750C"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0C" w:rsidRPr="00E7750C" w:rsidRDefault="00E7750C" w:rsidP="00E775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本时段为</w:t>
            </w:r>
            <w:r w:rsidRPr="00E7750C">
              <w:rPr>
                <w:rFonts w:ascii="楷体" w:eastAsia="楷体" w:hAnsi="楷体" w:cs="宋体" w:hint="eastAsia"/>
                <w:b/>
                <w:bCs/>
                <w:color w:val="FF0000"/>
                <w:kern w:val="0"/>
                <w:sz w:val="22"/>
              </w:rPr>
              <w:t>转专业学生</w:t>
            </w:r>
            <w:r w:rsidR="00981C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重选</w:t>
            </w: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</w:t>
            </w:r>
            <w:r w:rsidR="00981C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</w:t>
            </w:r>
            <w:r w:rsidRPr="00E775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，非转专业学生不要做任何操作，否则责任自负。</w:t>
            </w:r>
          </w:p>
        </w:tc>
      </w:tr>
    </w:tbl>
    <w:p w:rsidR="00CC5C15" w:rsidRPr="00E7750C" w:rsidRDefault="00CC5C15" w:rsidP="003778E9">
      <w:pPr>
        <w:pStyle w:val="a3"/>
        <w:ind w:left="720" w:firstLineChars="0" w:firstLine="0"/>
        <w:rPr>
          <w:sz w:val="28"/>
          <w:szCs w:val="28"/>
        </w:rPr>
      </w:pPr>
    </w:p>
    <w:sectPr w:rsidR="00CC5C15" w:rsidRPr="00E7750C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8E" w:rsidRDefault="0073198E" w:rsidP="0042360A">
      <w:r>
        <w:separator/>
      </w:r>
    </w:p>
  </w:endnote>
  <w:endnote w:type="continuationSeparator" w:id="0">
    <w:p w:rsidR="0073198E" w:rsidRDefault="0073198E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8E" w:rsidRDefault="0073198E" w:rsidP="0042360A">
      <w:r>
        <w:separator/>
      </w:r>
    </w:p>
  </w:footnote>
  <w:footnote w:type="continuationSeparator" w:id="0">
    <w:p w:rsidR="0073198E" w:rsidRDefault="0073198E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24FC9"/>
    <w:rsid w:val="00091674"/>
    <w:rsid w:val="000C2CBC"/>
    <w:rsid w:val="000E111F"/>
    <w:rsid w:val="000E3146"/>
    <w:rsid w:val="000F2F0E"/>
    <w:rsid w:val="001437B2"/>
    <w:rsid w:val="00146A61"/>
    <w:rsid w:val="00153222"/>
    <w:rsid w:val="00175BC6"/>
    <w:rsid w:val="00196512"/>
    <w:rsid w:val="00197CE4"/>
    <w:rsid w:val="001D5329"/>
    <w:rsid w:val="001D7F2D"/>
    <w:rsid w:val="001E1F73"/>
    <w:rsid w:val="001F0386"/>
    <w:rsid w:val="001F3F13"/>
    <w:rsid w:val="001F60F6"/>
    <w:rsid w:val="001F6FD2"/>
    <w:rsid w:val="00212FC5"/>
    <w:rsid w:val="002529AA"/>
    <w:rsid w:val="00273FAF"/>
    <w:rsid w:val="002810CD"/>
    <w:rsid w:val="00282A1F"/>
    <w:rsid w:val="00297014"/>
    <w:rsid w:val="002A0CC6"/>
    <w:rsid w:val="002B1C45"/>
    <w:rsid w:val="002B574F"/>
    <w:rsid w:val="002D573C"/>
    <w:rsid w:val="002D695E"/>
    <w:rsid w:val="003010BA"/>
    <w:rsid w:val="0030564A"/>
    <w:rsid w:val="00335EB1"/>
    <w:rsid w:val="00336057"/>
    <w:rsid w:val="00346B7A"/>
    <w:rsid w:val="00353C43"/>
    <w:rsid w:val="003778E9"/>
    <w:rsid w:val="0038420A"/>
    <w:rsid w:val="0038480A"/>
    <w:rsid w:val="003901D1"/>
    <w:rsid w:val="003B23B7"/>
    <w:rsid w:val="003B65A1"/>
    <w:rsid w:val="003C4F3E"/>
    <w:rsid w:val="003E2AF6"/>
    <w:rsid w:val="003F5314"/>
    <w:rsid w:val="0042360A"/>
    <w:rsid w:val="00426F18"/>
    <w:rsid w:val="004278ED"/>
    <w:rsid w:val="00450BF3"/>
    <w:rsid w:val="00463AE2"/>
    <w:rsid w:val="004663CD"/>
    <w:rsid w:val="00492E57"/>
    <w:rsid w:val="004A3268"/>
    <w:rsid w:val="004B3E25"/>
    <w:rsid w:val="004B53B8"/>
    <w:rsid w:val="004D62E4"/>
    <w:rsid w:val="004E6242"/>
    <w:rsid w:val="004F48C0"/>
    <w:rsid w:val="004F52C6"/>
    <w:rsid w:val="00522FB9"/>
    <w:rsid w:val="00544A61"/>
    <w:rsid w:val="00562D28"/>
    <w:rsid w:val="0056315C"/>
    <w:rsid w:val="00570D57"/>
    <w:rsid w:val="00575520"/>
    <w:rsid w:val="00584F10"/>
    <w:rsid w:val="005852BC"/>
    <w:rsid w:val="00596249"/>
    <w:rsid w:val="005A3169"/>
    <w:rsid w:val="005C7902"/>
    <w:rsid w:val="005F5E49"/>
    <w:rsid w:val="006058BF"/>
    <w:rsid w:val="00615CCD"/>
    <w:rsid w:val="00616FC0"/>
    <w:rsid w:val="00625ECA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6BA2"/>
    <w:rsid w:val="006C0137"/>
    <w:rsid w:val="006F2659"/>
    <w:rsid w:val="0071019A"/>
    <w:rsid w:val="007109B4"/>
    <w:rsid w:val="00730DB2"/>
    <w:rsid w:val="0073198E"/>
    <w:rsid w:val="00734E5E"/>
    <w:rsid w:val="00794478"/>
    <w:rsid w:val="007B153E"/>
    <w:rsid w:val="007B3766"/>
    <w:rsid w:val="00806AA3"/>
    <w:rsid w:val="00811DD3"/>
    <w:rsid w:val="0081797C"/>
    <w:rsid w:val="00831C8E"/>
    <w:rsid w:val="00852784"/>
    <w:rsid w:val="00856B6D"/>
    <w:rsid w:val="0088473B"/>
    <w:rsid w:val="00885838"/>
    <w:rsid w:val="008944D1"/>
    <w:rsid w:val="008A602B"/>
    <w:rsid w:val="008A6197"/>
    <w:rsid w:val="008B0068"/>
    <w:rsid w:val="008B1CE0"/>
    <w:rsid w:val="008B5397"/>
    <w:rsid w:val="008C6E55"/>
    <w:rsid w:val="008D5694"/>
    <w:rsid w:val="008D5746"/>
    <w:rsid w:val="0092180E"/>
    <w:rsid w:val="009279E3"/>
    <w:rsid w:val="00954FC0"/>
    <w:rsid w:val="00980CE0"/>
    <w:rsid w:val="00981C60"/>
    <w:rsid w:val="00982E69"/>
    <w:rsid w:val="009B7531"/>
    <w:rsid w:val="009C4DB4"/>
    <w:rsid w:val="009F321D"/>
    <w:rsid w:val="00A17728"/>
    <w:rsid w:val="00A2797D"/>
    <w:rsid w:val="00A46AF5"/>
    <w:rsid w:val="00A51EEF"/>
    <w:rsid w:val="00A54AE0"/>
    <w:rsid w:val="00A67948"/>
    <w:rsid w:val="00A75FF8"/>
    <w:rsid w:val="00A81718"/>
    <w:rsid w:val="00A96835"/>
    <w:rsid w:val="00A978C4"/>
    <w:rsid w:val="00B05A95"/>
    <w:rsid w:val="00B305FF"/>
    <w:rsid w:val="00B42219"/>
    <w:rsid w:val="00B74F39"/>
    <w:rsid w:val="00B93A94"/>
    <w:rsid w:val="00B94C23"/>
    <w:rsid w:val="00BB4A8A"/>
    <w:rsid w:val="00BD0B59"/>
    <w:rsid w:val="00BE07E7"/>
    <w:rsid w:val="00BE76EE"/>
    <w:rsid w:val="00C0790A"/>
    <w:rsid w:val="00C225F3"/>
    <w:rsid w:val="00C24BFB"/>
    <w:rsid w:val="00C30FBE"/>
    <w:rsid w:val="00C3309A"/>
    <w:rsid w:val="00C45FA0"/>
    <w:rsid w:val="00C75976"/>
    <w:rsid w:val="00CC2AAA"/>
    <w:rsid w:val="00CC5C15"/>
    <w:rsid w:val="00CC706D"/>
    <w:rsid w:val="00CD0206"/>
    <w:rsid w:val="00CE03F5"/>
    <w:rsid w:val="00CE151E"/>
    <w:rsid w:val="00CE4559"/>
    <w:rsid w:val="00CE6099"/>
    <w:rsid w:val="00D01FB5"/>
    <w:rsid w:val="00D06441"/>
    <w:rsid w:val="00D13F15"/>
    <w:rsid w:val="00D166E6"/>
    <w:rsid w:val="00D2633D"/>
    <w:rsid w:val="00D36BFB"/>
    <w:rsid w:val="00D41415"/>
    <w:rsid w:val="00D57E76"/>
    <w:rsid w:val="00D61C2B"/>
    <w:rsid w:val="00D941BE"/>
    <w:rsid w:val="00D94F7B"/>
    <w:rsid w:val="00DA33B5"/>
    <w:rsid w:val="00DD0278"/>
    <w:rsid w:val="00DD62DF"/>
    <w:rsid w:val="00DF6BC2"/>
    <w:rsid w:val="00E323D0"/>
    <w:rsid w:val="00E42388"/>
    <w:rsid w:val="00E43368"/>
    <w:rsid w:val="00E54D2C"/>
    <w:rsid w:val="00E55A08"/>
    <w:rsid w:val="00E620BF"/>
    <w:rsid w:val="00E66049"/>
    <w:rsid w:val="00E7750C"/>
    <w:rsid w:val="00E91259"/>
    <w:rsid w:val="00EC0970"/>
    <w:rsid w:val="00EE45F3"/>
    <w:rsid w:val="00EE53DC"/>
    <w:rsid w:val="00F63609"/>
    <w:rsid w:val="00FB0771"/>
    <w:rsid w:val="00FC6657"/>
    <w:rsid w:val="00FC6F5D"/>
    <w:rsid w:val="00FC738B"/>
    <w:rsid w:val="00FD640A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273</cp:revision>
  <dcterms:created xsi:type="dcterms:W3CDTF">2017-06-02T02:29:00Z</dcterms:created>
  <dcterms:modified xsi:type="dcterms:W3CDTF">2018-01-04T07:11:00Z</dcterms:modified>
</cp:coreProperties>
</file>